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5" o:title=""/>
          </v:shape>
          <o:OLEObject Type="Embed" ProgID="Word.Picture.8" ShapeID="_x0000_i1025" DrawAspect="Content" ObjectID="_1650884922" r:id="rId6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9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Allegato B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Scheda riepilogativa Titoli di ______________________________________________________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(Cognome e nome)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alla domanda PER SELEZIONE PROFILO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z w:val="24"/>
          <w:szCs w:val="24"/>
        </w:rPr>
        <w:t xml:space="preserve"> ASSISTENTE AMMINISTRATIVO  – </w:t>
      </w:r>
      <w:r>
        <w:rPr>
          <w:rFonts w:asciiTheme="minorHAnsi" w:hAnsiTheme="minorHAnsi"/>
          <w:b/>
          <w:sz w:val="24"/>
          <w:szCs w:val="24"/>
        </w:rPr>
        <w:t>NELL’AMBITO DEL PROGETTO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10.8.6A -FESRPON-EM-2020-260 - CUP: E42G20000650007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TABELLA </w:t>
      </w:r>
      <w:proofErr w:type="spellStart"/>
      <w:r>
        <w:rPr>
          <w:rFonts w:asciiTheme="minorHAnsi" w:hAnsiTheme="minorHAnsi"/>
          <w:b/>
          <w:sz w:val="24"/>
          <w:szCs w:val="24"/>
        </w:rPr>
        <w:t>DI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VALUTAZIONE DEI TITOLI PER SELEZIONE ASSISTENTE AMMINISTRTIVO</w:t>
      </w:r>
    </w:p>
    <w:tbl>
      <w:tblPr>
        <w:tblStyle w:val="Grigliatabella"/>
        <w:tblW w:w="0" w:type="auto"/>
        <w:tblInd w:w="0" w:type="dxa"/>
        <w:tblLook w:val="04A0"/>
      </w:tblPr>
      <w:tblGrid>
        <w:gridCol w:w="4361"/>
        <w:gridCol w:w="1843"/>
        <w:gridCol w:w="1984"/>
        <w:gridCol w:w="1590"/>
      </w:tblGrid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Titoli ed esperienze lavorative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Punti fino 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Attribuitisi dal candidato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Assegnati dalla commissione</w:t>
            </w: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</w:rPr>
              <w:t xml:space="preserve">Diploma di Laurea (Quadriennale o specialistica/magistrale)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</w:rPr>
              <w:t xml:space="preserve">Laurea triennale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 xml:space="preserve">(Punteggio non cumulabile con il punto A se si tratta della stessa classe di laurea) </w:t>
            </w:r>
          </w:p>
          <w:p w:rsidR="00850233" w:rsidRPr="00350BFF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10 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</w:rPr>
              <w:t xml:space="preserve">  Diploma di scuola secondaria di II grado </w:t>
            </w:r>
          </w:p>
          <w:p w:rsidR="00850233" w:rsidRPr="00350BFF" w:rsidRDefault="00850233" w:rsidP="005C4F16">
            <w:pPr>
              <w:pStyle w:val="NormaleWeb"/>
              <w:spacing w:after="0" w:afterAutospacing="0"/>
              <w:ind w:right="96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 xml:space="preserve">(valutabile in mancanza della laurea e non cumulabile con i punti A e B) </w:t>
            </w:r>
          </w:p>
          <w:p w:rsidR="00850233" w:rsidRDefault="00850233" w:rsidP="00850233">
            <w:pPr>
              <w:jc w:val="center"/>
              <w:rPr>
                <w:rFonts w:asciiTheme="minorHAnsi" w:hAnsiTheme="minorHAnsi"/>
                <w:iCs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6 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Cor</w:t>
            </w:r>
            <w:r w:rsidRPr="0014636B">
              <w:rPr>
                <w:rFonts w:asciiTheme="minorHAnsi" w:hAnsiTheme="minorHAnsi"/>
                <w:iCs/>
              </w:rPr>
              <w:t xml:space="preserve">si di formazione afferenti l’incarico (della durata di almeno 50 ore)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350BFF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50BFF">
              <w:rPr>
                <w:rFonts w:asciiTheme="minorHAnsi" w:hAnsiTheme="minorHAnsi"/>
                <w:iCs/>
                <w:sz w:val="22"/>
                <w:szCs w:val="22"/>
              </w:rPr>
              <w:t>2 (fino a 10 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Corsi di formazione afferenti l’incarico (della durata di almeno 30 ore)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1 (fino a 5pt)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Patente ECDL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>Competenze informatiche certificate di livello superiore a quello di alfabetizzazione (</w:t>
            </w:r>
            <w:proofErr w:type="spellStart"/>
            <w:r w:rsidRPr="0014636B">
              <w:rPr>
                <w:rFonts w:asciiTheme="minorHAnsi" w:hAnsiTheme="minorHAnsi"/>
                <w:iCs/>
              </w:rPr>
              <w:t>fortic</w:t>
            </w:r>
            <w:proofErr w:type="spellEnd"/>
            <w:r w:rsidRPr="0014636B">
              <w:rPr>
                <w:rFonts w:asciiTheme="minorHAnsi" w:hAnsiTheme="minorHAnsi"/>
                <w:iCs/>
              </w:rPr>
              <w:t xml:space="preserve"> B/C o altro)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3 (fino a 6 pt)</w:t>
            </w:r>
          </w:p>
          <w:p w:rsidR="00850233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850233" w:rsidRPr="0014636B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lastRenderedPageBreak/>
              <w:t xml:space="preserve">Esperienza lavorativa in precedenti progetti PON-POR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2 (fino a 10 pt)</w:t>
            </w:r>
          </w:p>
          <w:p w:rsidR="00850233" w:rsidRPr="0014636B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 w:rsidP="0085023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iCs/>
              </w:rPr>
            </w:pPr>
            <w:r w:rsidRPr="0014636B">
              <w:rPr>
                <w:rFonts w:asciiTheme="minorHAnsi" w:hAnsiTheme="minorHAnsi"/>
                <w:iCs/>
              </w:rPr>
              <w:t xml:space="preserve">Anni di servizio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1 (fino a 15 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 xml:space="preserve">L. Collaborazione con il DSGA e supporto contabile in progetti vari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>1 (fino a 3 pt)</w:t>
            </w:r>
          </w:p>
          <w:p w:rsidR="00850233" w:rsidRPr="0014636B" w:rsidRDefault="00850233" w:rsidP="005C4F16">
            <w:pPr>
              <w:pStyle w:val="NormaleWeb"/>
              <w:spacing w:after="0" w:afterAutospacing="0"/>
              <w:ind w:right="96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50233" w:rsidTr="00850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Pr="0014636B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 xml:space="preserve">A parità di punteggio sarà data precedenza: </w:t>
            </w:r>
          </w:p>
          <w:p w:rsidR="00850233" w:rsidRPr="0014636B" w:rsidRDefault="00850233" w:rsidP="005C4F1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4636B">
              <w:rPr>
                <w:rFonts w:asciiTheme="minorHAnsi" w:hAnsiTheme="minorHAnsi"/>
                <w:iCs/>
                <w:sz w:val="22"/>
                <w:szCs w:val="22"/>
              </w:rPr>
              <w:t xml:space="preserve">1) al candidato più giovane d’età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3" w:rsidRDefault="00850233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b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dichiara che i titoli elencati in sintesi trovano riscontro nel Curriculum Vitae Allegato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Firma </w:t>
      </w: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</w:p>
    <w:p w:rsidR="00850233" w:rsidRDefault="00850233" w:rsidP="008502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_______________________________________</w:t>
      </w:r>
    </w:p>
    <w:p w:rsidR="00850233" w:rsidRDefault="00850233"/>
    <w:sectPr w:rsidR="00850233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71B"/>
    <w:multiLevelType w:val="hybridMultilevel"/>
    <w:tmpl w:val="65E457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41097B"/>
    <w:rsid w:val="00761B29"/>
    <w:rsid w:val="00850233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502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85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0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ic815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2019-08-11T11:02:00Z</dcterms:created>
  <dcterms:modified xsi:type="dcterms:W3CDTF">2020-05-13T12:22:00Z</dcterms:modified>
</cp:coreProperties>
</file>